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FE3C8F">
        <w:rPr>
          <w:rFonts w:ascii="Times New Roman" w:hAnsi="Times New Roman" w:cs="Times New Roman"/>
          <w:b/>
          <w:sz w:val="24"/>
          <w:szCs w:val="24"/>
        </w:rPr>
        <w:t>49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D45B44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45B44">
        <w:rPr>
          <w:rFonts w:ascii="Times New Roman" w:hAnsi="Times New Roman" w:cs="Times New Roman"/>
          <w:sz w:val="24"/>
          <w:szCs w:val="24"/>
        </w:rPr>
        <w:t>КЗК-</w:t>
      </w:r>
      <w:r w:rsidR="00FE3C8F" w:rsidRPr="00D45B44">
        <w:rPr>
          <w:rFonts w:ascii="Times New Roman" w:hAnsi="Times New Roman" w:cs="Times New Roman"/>
          <w:sz w:val="24"/>
          <w:szCs w:val="24"/>
        </w:rPr>
        <w:t>112</w:t>
      </w:r>
      <w:r w:rsidR="00611B2E" w:rsidRPr="00D45B44">
        <w:rPr>
          <w:rFonts w:ascii="Times New Roman" w:hAnsi="Times New Roman" w:cs="Times New Roman"/>
          <w:sz w:val="24"/>
          <w:szCs w:val="24"/>
        </w:rPr>
        <w:t>/202</w:t>
      </w:r>
      <w:r w:rsidR="000F6122" w:rsidRPr="00D45B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D45B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027E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27E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E3C8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45B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45B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E3C8F" w:rsidRPr="008342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„Кей Енд Ви“ ООД </w:t>
      </w:r>
      <w:r w:rsidR="00EC7C72" w:rsidRPr="00D45B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45B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4055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55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E3C8F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Домашен социален патронаж, гр. Севлиево</w:t>
      </w:r>
      <w:r w:rsidR="00027EAF" w:rsidRPr="008342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055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55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Я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45B4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40553A">
        <w:rPr>
          <w:rFonts w:ascii="Times New Roman" w:hAnsi="Times New Roman" w:cs="Times New Roman"/>
          <w:sz w:val="24"/>
          <w:szCs w:val="24"/>
        </w:rPr>
        <w:t xml:space="preserve"> И.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FE7414" w:rsidRDefault="003372B8" w:rsidP="000015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15C0" w:rsidRPr="000015C0">
        <w:rPr>
          <w:rFonts w:ascii="Times New Roman" w:hAnsi="Times New Roman" w:cs="Times New Roman"/>
          <w:sz w:val="24"/>
          <w:szCs w:val="24"/>
        </w:rPr>
        <w:t>Уважаеми членове на комисията, поддържам депозираната пред вас жалба, като в нейно допълнение желая да обърна внимание, че чл. 110, ал.</w:t>
      </w:r>
      <w:r w:rsidR="000015C0">
        <w:rPr>
          <w:rFonts w:ascii="Times New Roman" w:hAnsi="Times New Roman" w:cs="Times New Roman"/>
          <w:sz w:val="24"/>
          <w:szCs w:val="24"/>
        </w:rPr>
        <w:t>1</w:t>
      </w:r>
      <w:r w:rsidR="00FE7414">
        <w:rPr>
          <w:rFonts w:ascii="Times New Roman" w:hAnsi="Times New Roman" w:cs="Times New Roman"/>
          <w:sz w:val="24"/>
          <w:szCs w:val="24"/>
        </w:rPr>
        <w:t xml:space="preserve"> </w:t>
      </w:r>
      <w:r w:rsidR="000015C0" w:rsidRPr="000015C0">
        <w:rPr>
          <w:rFonts w:ascii="Times New Roman" w:hAnsi="Times New Roman" w:cs="Times New Roman"/>
          <w:sz w:val="24"/>
          <w:szCs w:val="24"/>
        </w:rPr>
        <w:t xml:space="preserve">от </w:t>
      </w:r>
      <w:r w:rsidR="000015C0">
        <w:rPr>
          <w:rFonts w:ascii="Times New Roman" w:hAnsi="Times New Roman" w:cs="Times New Roman"/>
          <w:sz w:val="24"/>
          <w:szCs w:val="24"/>
        </w:rPr>
        <w:t xml:space="preserve">ЗОП </w:t>
      </w:r>
      <w:r w:rsidR="000015C0" w:rsidRPr="000015C0">
        <w:rPr>
          <w:rFonts w:ascii="Times New Roman" w:hAnsi="Times New Roman" w:cs="Times New Roman"/>
          <w:sz w:val="24"/>
          <w:szCs w:val="24"/>
        </w:rPr>
        <w:t>изрично предвижда хипотезите</w:t>
      </w:r>
      <w:r w:rsidR="000015C0">
        <w:rPr>
          <w:rFonts w:ascii="Times New Roman" w:hAnsi="Times New Roman" w:cs="Times New Roman"/>
          <w:sz w:val="24"/>
          <w:szCs w:val="24"/>
        </w:rPr>
        <w:t>,</w:t>
      </w:r>
      <w:r w:rsidR="000015C0" w:rsidRPr="000015C0">
        <w:rPr>
          <w:rFonts w:ascii="Times New Roman" w:hAnsi="Times New Roman" w:cs="Times New Roman"/>
          <w:sz w:val="24"/>
          <w:szCs w:val="24"/>
        </w:rPr>
        <w:t xml:space="preserve"> в които може да има прекратяване на обществена поръчка</w:t>
      </w:r>
      <w:r w:rsidR="000015C0">
        <w:rPr>
          <w:rFonts w:ascii="Times New Roman" w:hAnsi="Times New Roman" w:cs="Times New Roman"/>
          <w:sz w:val="24"/>
          <w:szCs w:val="24"/>
        </w:rPr>
        <w:t>, к</w:t>
      </w:r>
      <w:r w:rsidR="000015C0" w:rsidRPr="000015C0">
        <w:rPr>
          <w:rFonts w:ascii="Times New Roman" w:hAnsi="Times New Roman" w:cs="Times New Roman"/>
          <w:sz w:val="24"/>
          <w:szCs w:val="24"/>
        </w:rPr>
        <w:t xml:space="preserve">ато </w:t>
      </w:r>
    </w:p>
    <w:p w:rsidR="00FE7414" w:rsidRDefault="00FE7414" w:rsidP="00FE74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414" w:rsidRDefault="00FE7414" w:rsidP="00FE74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414" w:rsidRDefault="00FE7414" w:rsidP="00FE74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9B4" w:rsidRDefault="000015C0" w:rsidP="00FE74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5C0">
        <w:rPr>
          <w:rFonts w:ascii="Times New Roman" w:hAnsi="Times New Roman" w:cs="Times New Roman"/>
          <w:sz w:val="24"/>
          <w:szCs w:val="24"/>
        </w:rPr>
        <w:t>преди да посочва хипотезите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15C0">
        <w:rPr>
          <w:rFonts w:ascii="Times New Roman" w:hAnsi="Times New Roman" w:cs="Times New Roman"/>
          <w:sz w:val="24"/>
          <w:szCs w:val="24"/>
        </w:rPr>
        <w:t xml:space="preserve"> в които е възможно прекратяването се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15C0">
        <w:rPr>
          <w:rFonts w:ascii="Times New Roman" w:hAnsi="Times New Roman" w:cs="Times New Roman"/>
          <w:sz w:val="24"/>
          <w:szCs w:val="24"/>
        </w:rPr>
        <w:t xml:space="preserve"> че следва </w:t>
      </w:r>
      <w:r>
        <w:rPr>
          <w:rFonts w:ascii="Times New Roman" w:hAnsi="Times New Roman" w:cs="Times New Roman"/>
          <w:sz w:val="24"/>
          <w:szCs w:val="24"/>
        </w:rPr>
        <w:t>така постановено</w:t>
      </w:r>
      <w:r w:rsidRPr="000015C0">
        <w:rPr>
          <w:rFonts w:ascii="Times New Roman" w:hAnsi="Times New Roman" w:cs="Times New Roman"/>
          <w:sz w:val="24"/>
          <w:szCs w:val="24"/>
        </w:rPr>
        <w:t xml:space="preserve">то прекратяване </w:t>
      </w:r>
      <w:r w:rsidR="00FE7414">
        <w:rPr>
          <w:rFonts w:ascii="Times New Roman" w:hAnsi="Times New Roman" w:cs="Times New Roman"/>
          <w:sz w:val="24"/>
          <w:szCs w:val="24"/>
        </w:rPr>
        <w:t>да</w:t>
      </w:r>
      <w:r w:rsidRPr="000015C0">
        <w:rPr>
          <w:rFonts w:ascii="Times New Roman" w:hAnsi="Times New Roman" w:cs="Times New Roman"/>
          <w:sz w:val="24"/>
          <w:szCs w:val="24"/>
        </w:rPr>
        <w:t xml:space="preserve"> бъде</w:t>
      </w:r>
      <w:r w:rsidR="00FE7414">
        <w:rPr>
          <w:rFonts w:ascii="Times New Roman" w:hAnsi="Times New Roman" w:cs="Times New Roman"/>
          <w:sz w:val="24"/>
          <w:szCs w:val="24"/>
        </w:rPr>
        <w:t xml:space="preserve"> мотивирано.</w:t>
      </w:r>
      <w:r w:rsidRPr="000015C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5F49B4">
        <w:rPr>
          <w:rFonts w:ascii="Times New Roman" w:hAnsi="Times New Roman" w:cs="Times New Roman"/>
          <w:sz w:val="24"/>
          <w:szCs w:val="24"/>
        </w:rPr>
        <w:t>,</w:t>
      </w:r>
      <w:r w:rsidRPr="000015C0">
        <w:rPr>
          <w:rFonts w:ascii="Times New Roman" w:hAnsi="Times New Roman" w:cs="Times New Roman"/>
          <w:sz w:val="24"/>
          <w:szCs w:val="24"/>
        </w:rPr>
        <w:t xml:space="preserve"> че от изложената жалба </w:t>
      </w:r>
      <w:r w:rsidR="005F49B4">
        <w:rPr>
          <w:rFonts w:ascii="Times New Roman" w:hAnsi="Times New Roman" w:cs="Times New Roman"/>
          <w:sz w:val="24"/>
          <w:szCs w:val="24"/>
        </w:rPr>
        <w:t>я</w:t>
      </w:r>
      <w:r w:rsidRPr="000015C0">
        <w:rPr>
          <w:rFonts w:ascii="Times New Roman" w:hAnsi="Times New Roman" w:cs="Times New Roman"/>
          <w:sz w:val="24"/>
          <w:szCs w:val="24"/>
        </w:rPr>
        <w:t>вно</w:t>
      </w:r>
      <w:r w:rsidR="005F49B4">
        <w:rPr>
          <w:rFonts w:ascii="Times New Roman" w:hAnsi="Times New Roman" w:cs="Times New Roman"/>
          <w:sz w:val="24"/>
          <w:szCs w:val="24"/>
        </w:rPr>
        <w:t xml:space="preserve"> е,</w:t>
      </w:r>
      <w:r w:rsidRPr="000015C0">
        <w:rPr>
          <w:rFonts w:ascii="Times New Roman" w:hAnsi="Times New Roman" w:cs="Times New Roman"/>
          <w:sz w:val="24"/>
          <w:szCs w:val="24"/>
        </w:rPr>
        <w:t xml:space="preserve"> че мотиви липсват</w:t>
      </w:r>
      <w:r w:rsidR="005F49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53A" w:rsidRDefault="0040553A" w:rsidP="004055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553A" w:rsidRDefault="0040553A" w:rsidP="004055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5F49B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49B4">
        <w:rPr>
          <w:rFonts w:ascii="Times New Roman" w:hAnsi="Times New Roman" w:cs="Times New Roman"/>
          <w:sz w:val="24"/>
          <w:szCs w:val="24"/>
        </w:rPr>
        <w:t>Н</w:t>
      </w:r>
      <w:r w:rsidR="005F49B4" w:rsidRPr="005F49B4">
        <w:rPr>
          <w:rFonts w:ascii="Times New Roman" w:hAnsi="Times New Roman" w:cs="Times New Roman"/>
          <w:sz w:val="24"/>
          <w:szCs w:val="24"/>
        </w:rPr>
        <w:t xml:space="preserve">яма какво да </w:t>
      </w:r>
      <w:r w:rsidR="005F49B4">
        <w:rPr>
          <w:rFonts w:ascii="Times New Roman" w:hAnsi="Times New Roman" w:cs="Times New Roman"/>
          <w:sz w:val="24"/>
          <w:szCs w:val="24"/>
        </w:rPr>
        <w:t xml:space="preserve">допълня </w:t>
      </w:r>
      <w:r w:rsidR="005F49B4" w:rsidRPr="005F49B4">
        <w:rPr>
          <w:rFonts w:ascii="Times New Roman" w:hAnsi="Times New Roman" w:cs="Times New Roman"/>
          <w:sz w:val="24"/>
          <w:szCs w:val="24"/>
        </w:rPr>
        <w:t>към вече каз</w:t>
      </w:r>
      <w:r w:rsidR="005F49B4">
        <w:rPr>
          <w:rFonts w:ascii="Times New Roman" w:hAnsi="Times New Roman" w:cs="Times New Roman"/>
          <w:sz w:val="24"/>
          <w:szCs w:val="24"/>
        </w:rPr>
        <w:t xml:space="preserve">аното, </w:t>
      </w:r>
      <w:r w:rsidR="005F49B4" w:rsidRPr="005F49B4">
        <w:rPr>
          <w:rFonts w:ascii="Times New Roman" w:hAnsi="Times New Roman" w:cs="Times New Roman"/>
          <w:sz w:val="24"/>
          <w:szCs w:val="24"/>
        </w:rPr>
        <w:t>разноски ще искам</w:t>
      </w:r>
      <w:r w:rsidR="005F49B4">
        <w:rPr>
          <w:rFonts w:ascii="Times New Roman" w:hAnsi="Times New Roman" w:cs="Times New Roman"/>
          <w:sz w:val="24"/>
          <w:szCs w:val="24"/>
        </w:rPr>
        <w:t>,</w:t>
      </w:r>
      <w:r w:rsidR="005F49B4" w:rsidRPr="005F49B4">
        <w:rPr>
          <w:rFonts w:ascii="Times New Roman" w:hAnsi="Times New Roman" w:cs="Times New Roman"/>
          <w:sz w:val="24"/>
          <w:szCs w:val="24"/>
        </w:rPr>
        <w:t xml:space="preserve"> да</w:t>
      </w:r>
      <w:r w:rsidR="005F49B4">
        <w:rPr>
          <w:rFonts w:ascii="Times New Roman" w:hAnsi="Times New Roman" w:cs="Times New Roman"/>
          <w:sz w:val="24"/>
          <w:szCs w:val="24"/>
        </w:rPr>
        <w:t>.</w:t>
      </w:r>
    </w:p>
    <w:p w:rsidR="005F49B4" w:rsidRDefault="005F49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9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53A" w:rsidRDefault="0040553A" w:rsidP="004055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5F49B4" w:rsidRDefault="00BF12DB" w:rsidP="005F49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моля да </w:t>
      </w:r>
      <w:bookmarkStart w:id="0" w:name="_GoBack"/>
      <w:bookmarkEnd w:id="0"/>
      <w:r w:rsidR="005F49B4" w:rsidRPr="005F49B4">
        <w:rPr>
          <w:rFonts w:ascii="Times New Roman" w:hAnsi="Times New Roman" w:cs="Times New Roman"/>
          <w:sz w:val="24"/>
          <w:szCs w:val="24"/>
        </w:rPr>
        <w:t>поставите решение</w:t>
      </w:r>
      <w:r w:rsidR="005F49B4">
        <w:rPr>
          <w:rFonts w:ascii="Times New Roman" w:hAnsi="Times New Roman" w:cs="Times New Roman"/>
          <w:sz w:val="24"/>
          <w:szCs w:val="24"/>
        </w:rPr>
        <w:t>,</w:t>
      </w:r>
      <w:r w:rsidR="005F49B4" w:rsidRPr="005F49B4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</w:t>
      </w:r>
      <w:r w:rsidR="005F49B4">
        <w:rPr>
          <w:rFonts w:ascii="Times New Roman" w:hAnsi="Times New Roman" w:cs="Times New Roman"/>
          <w:sz w:val="24"/>
          <w:szCs w:val="24"/>
        </w:rPr>
        <w:t>,</w:t>
      </w:r>
      <w:r w:rsidR="005F49B4" w:rsidRPr="005F49B4">
        <w:rPr>
          <w:rFonts w:ascii="Times New Roman" w:hAnsi="Times New Roman" w:cs="Times New Roman"/>
          <w:sz w:val="24"/>
          <w:szCs w:val="24"/>
        </w:rPr>
        <w:t xml:space="preserve"> правилно е прекрат</w:t>
      </w:r>
      <w:r w:rsidR="005F49B4">
        <w:rPr>
          <w:rFonts w:ascii="Times New Roman" w:hAnsi="Times New Roman" w:cs="Times New Roman"/>
          <w:sz w:val="24"/>
          <w:szCs w:val="24"/>
        </w:rPr>
        <w:t>ена</w:t>
      </w:r>
      <w:r w:rsidR="00310F95">
        <w:rPr>
          <w:rFonts w:ascii="Times New Roman" w:hAnsi="Times New Roman" w:cs="Times New Roman"/>
          <w:sz w:val="24"/>
          <w:szCs w:val="24"/>
        </w:rPr>
        <w:t xml:space="preserve"> процедурата на основание чл.</w:t>
      </w:r>
      <w:r w:rsidR="005F49B4" w:rsidRPr="005F49B4">
        <w:rPr>
          <w:rFonts w:ascii="Times New Roman" w:hAnsi="Times New Roman" w:cs="Times New Roman"/>
          <w:sz w:val="24"/>
          <w:szCs w:val="24"/>
        </w:rPr>
        <w:t>110</w:t>
      </w:r>
      <w:r w:rsidR="00D70469">
        <w:rPr>
          <w:rFonts w:ascii="Times New Roman" w:hAnsi="Times New Roman" w:cs="Times New Roman"/>
          <w:sz w:val="24"/>
          <w:szCs w:val="24"/>
        </w:rPr>
        <w:t>,</w:t>
      </w:r>
      <w:r w:rsidR="00310F95">
        <w:rPr>
          <w:rFonts w:ascii="Times New Roman" w:hAnsi="Times New Roman" w:cs="Times New Roman"/>
          <w:sz w:val="24"/>
          <w:szCs w:val="24"/>
        </w:rPr>
        <w:t xml:space="preserve"> ал.</w:t>
      </w:r>
      <w:r w:rsidR="005F49B4" w:rsidRPr="005F49B4">
        <w:rPr>
          <w:rFonts w:ascii="Times New Roman" w:hAnsi="Times New Roman" w:cs="Times New Roman"/>
          <w:sz w:val="24"/>
          <w:szCs w:val="24"/>
        </w:rPr>
        <w:t>1</w:t>
      </w:r>
      <w:r w:rsidR="00310F95">
        <w:rPr>
          <w:rFonts w:ascii="Times New Roman" w:hAnsi="Times New Roman" w:cs="Times New Roman"/>
          <w:sz w:val="24"/>
          <w:szCs w:val="24"/>
        </w:rPr>
        <w:t>, т</w:t>
      </w:r>
      <w:r w:rsidR="005F49B4" w:rsidRPr="005F49B4">
        <w:rPr>
          <w:rFonts w:ascii="Times New Roman" w:hAnsi="Times New Roman" w:cs="Times New Roman"/>
          <w:sz w:val="24"/>
          <w:szCs w:val="24"/>
        </w:rPr>
        <w:t xml:space="preserve">.5 от </w:t>
      </w:r>
      <w:r w:rsidR="00310F95">
        <w:rPr>
          <w:rFonts w:ascii="Times New Roman" w:hAnsi="Times New Roman" w:cs="Times New Roman"/>
          <w:sz w:val="24"/>
          <w:szCs w:val="24"/>
        </w:rPr>
        <w:t>ЗОП. Нали</w:t>
      </w:r>
      <w:r w:rsidR="005F49B4" w:rsidRPr="005F49B4">
        <w:rPr>
          <w:rFonts w:ascii="Times New Roman" w:hAnsi="Times New Roman" w:cs="Times New Roman"/>
          <w:sz w:val="24"/>
          <w:szCs w:val="24"/>
        </w:rPr>
        <w:t>це</w:t>
      </w:r>
      <w:r w:rsidR="00310F95">
        <w:rPr>
          <w:rFonts w:ascii="Times New Roman" w:hAnsi="Times New Roman" w:cs="Times New Roman"/>
          <w:sz w:val="24"/>
          <w:szCs w:val="24"/>
        </w:rPr>
        <w:t xml:space="preserve"> </w:t>
      </w:r>
      <w:r w:rsidR="005F49B4" w:rsidRPr="005F49B4">
        <w:rPr>
          <w:rFonts w:ascii="Times New Roman" w:hAnsi="Times New Roman" w:cs="Times New Roman"/>
          <w:sz w:val="24"/>
          <w:szCs w:val="24"/>
        </w:rPr>
        <w:t>са и двете к</w:t>
      </w:r>
      <w:r w:rsidR="00310F95">
        <w:rPr>
          <w:rFonts w:ascii="Times New Roman" w:hAnsi="Times New Roman" w:cs="Times New Roman"/>
          <w:sz w:val="24"/>
          <w:szCs w:val="24"/>
        </w:rPr>
        <w:t>умула</w:t>
      </w:r>
      <w:r w:rsidR="005F49B4" w:rsidRPr="005F49B4">
        <w:rPr>
          <w:rFonts w:ascii="Times New Roman" w:hAnsi="Times New Roman" w:cs="Times New Roman"/>
          <w:sz w:val="24"/>
          <w:szCs w:val="24"/>
        </w:rPr>
        <w:t>тив</w:t>
      </w:r>
      <w:r w:rsidR="00310F95">
        <w:rPr>
          <w:rFonts w:ascii="Times New Roman" w:hAnsi="Times New Roman" w:cs="Times New Roman"/>
          <w:sz w:val="24"/>
          <w:szCs w:val="24"/>
        </w:rPr>
        <w:t>н</w:t>
      </w:r>
      <w:r w:rsidR="005F49B4" w:rsidRPr="005F49B4">
        <w:rPr>
          <w:rFonts w:ascii="Times New Roman" w:hAnsi="Times New Roman" w:cs="Times New Roman"/>
          <w:sz w:val="24"/>
          <w:szCs w:val="24"/>
        </w:rPr>
        <w:t xml:space="preserve">и предпоставки </w:t>
      </w:r>
      <w:r w:rsidR="00310F95">
        <w:rPr>
          <w:rFonts w:ascii="Times New Roman" w:hAnsi="Times New Roman" w:cs="Times New Roman"/>
          <w:sz w:val="24"/>
          <w:szCs w:val="24"/>
        </w:rPr>
        <w:t>на разпоредбата. П</w:t>
      </w:r>
      <w:r w:rsidR="005F49B4" w:rsidRPr="005F49B4">
        <w:rPr>
          <w:rFonts w:ascii="Times New Roman" w:hAnsi="Times New Roman" w:cs="Times New Roman"/>
          <w:sz w:val="24"/>
          <w:szCs w:val="24"/>
        </w:rPr>
        <w:t>ретендирам разноски, за което представям списък.</w:t>
      </w:r>
    </w:p>
    <w:p w:rsidR="007414DC" w:rsidRDefault="00310F95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F95" w:rsidRDefault="00310F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F95" w:rsidRDefault="00310F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F95" w:rsidRDefault="00310F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10F95" w:rsidRDefault="00310F9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DD1" w:rsidRDefault="00867DD1">
      <w:pPr>
        <w:spacing w:after="0" w:line="240" w:lineRule="auto"/>
      </w:pPr>
      <w:r>
        <w:separator/>
      </w:r>
    </w:p>
  </w:endnote>
  <w:endnote w:type="continuationSeparator" w:id="0">
    <w:p w:rsidR="00867DD1" w:rsidRDefault="00867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4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67D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DD1" w:rsidRDefault="00867DD1">
      <w:pPr>
        <w:spacing w:after="0" w:line="240" w:lineRule="auto"/>
      </w:pPr>
      <w:r>
        <w:separator/>
      </w:r>
    </w:p>
  </w:footnote>
  <w:footnote w:type="continuationSeparator" w:id="0">
    <w:p w:rsidR="00867DD1" w:rsidRDefault="00867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5C0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0F95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53A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49B4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67DD1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2DB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2B4C"/>
    <w:rsid w:val="00A946F8"/>
    <w:rsid w:val="00AB71C0"/>
    <w:rsid w:val="00AC317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B44"/>
    <w:rsid w:val="00D45E6C"/>
    <w:rsid w:val="00D51ABF"/>
    <w:rsid w:val="00D60DAE"/>
    <w:rsid w:val="00D631DE"/>
    <w:rsid w:val="00D70469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41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9D4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2025-03-31T11:20:00Z</dcterms:created>
  <dcterms:modified xsi:type="dcterms:W3CDTF">2025-03-31T11:20:00Z</dcterms:modified>
</cp:coreProperties>
</file>